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DF87" w14:textId="77777777"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14:paraId="3ED10945" w14:textId="77777777"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14:paraId="745D83FD" w14:textId="77777777"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14:paraId="429D7EA4" w14:textId="77777777" w:rsidR="00256DB2" w:rsidRPr="008B261F" w:rsidRDefault="00256DB2">
      <w:pPr>
        <w:jc w:val="center"/>
        <w:rPr>
          <w:b/>
          <w:sz w:val="32"/>
          <w:szCs w:val="32"/>
        </w:rPr>
      </w:pPr>
    </w:p>
    <w:p w14:paraId="2F102BA0" w14:textId="77777777" w:rsidR="00256DB2" w:rsidRPr="008B261F" w:rsidRDefault="00480B68" w:rsidP="000050E2">
      <w:pPr>
        <w:pStyle w:val="4"/>
        <w:rPr>
          <w:sz w:val="32"/>
          <w:szCs w:val="32"/>
        </w:rPr>
      </w:pPr>
      <w:r>
        <w:rPr>
          <w:sz w:val="32"/>
          <w:szCs w:val="32"/>
        </w:rPr>
        <w:t>РАСПОРЯЖ</w:t>
      </w:r>
      <w:r w:rsidR="00256DB2" w:rsidRPr="008B261F">
        <w:rPr>
          <w:sz w:val="32"/>
          <w:szCs w:val="32"/>
        </w:rPr>
        <w:t>ЕНИЕ</w:t>
      </w:r>
    </w:p>
    <w:p w14:paraId="1A666EFF" w14:textId="77777777" w:rsidR="00256DB2" w:rsidRPr="008B261F" w:rsidRDefault="00256DB2">
      <w:pPr>
        <w:rPr>
          <w:sz w:val="32"/>
          <w:szCs w:val="32"/>
        </w:rPr>
      </w:pPr>
    </w:p>
    <w:p w14:paraId="66BCE641" w14:textId="77777777" w:rsidR="00256DB2" w:rsidRDefault="007B4611" w:rsidP="008B261F">
      <w:pPr>
        <w:jc w:val="center"/>
        <w:rPr>
          <w:bCs/>
          <w:sz w:val="28"/>
        </w:rPr>
      </w:pPr>
      <w:r>
        <w:rPr>
          <w:bCs/>
          <w:sz w:val="28"/>
        </w:rPr>
        <w:t>30.10</w:t>
      </w:r>
      <w:r w:rsidR="00256DB2">
        <w:rPr>
          <w:bCs/>
          <w:sz w:val="28"/>
        </w:rPr>
        <w:t>.20</w:t>
      </w:r>
      <w:r>
        <w:rPr>
          <w:bCs/>
          <w:sz w:val="28"/>
        </w:rPr>
        <w:t>20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FA193C">
        <w:rPr>
          <w:b/>
          <w:bCs/>
          <w:sz w:val="28"/>
        </w:rPr>
        <w:t>37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14:paraId="77DA3F99" w14:textId="77777777" w:rsidR="00256DB2" w:rsidRDefault="00256DB2">
      <w:pPr>
        <w:rPr>
          <w:bCs/>
          <w:sz w:val="28"/>
        </w:rPr>
      </w:pPr>
    </w:p>
    <w:p w14:paraId="0AC6D7AE" w14:textId="77777777" w:rsidR="00480B68" w:rsidRDefault="00480B68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Об установлении норм расхода топлива на автомобили </w:t>
      </w:r>
    </w:p>
    <w:p w14:paraId="094CF4DF" w14:textId="77777777" w:rsidR="00256DB2" w:rsidRDefault="00480B68" w:rsidP="004E228B">
      <w:pPr>
        <w:jc w:val="center"/>
        <w:rPr>
          <w:bCs/>
          <w:sz w:val="28"/>
        </w:rPr>
      </w:pPr>
      <w:r>
        <w:rPr>
          <w:bCs/>
          <w:sz w:val="28"/>
        </w:rPr>
        <w:t>Администрации</w:t>
      </w:r>
      <w:r w:rsidR="00256DB2"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 w:rsidR="00256DB2">
        <w:rPr>
          <w:bCs/>
          <w:sz w:val="28"/>
        </w:rPr>
        <w:t>сельского поселения</w:t>
      </w:r>
    </w:p>
    <w:p w14:paraId="685ACD80" w14:textId="77777777" w:rsidR="002316CC" w:rsidRDefault="002316CC" w:rsidP="00480B68">
      <w:pPr>
        <w:pStyle w:val="ConsNormal"/>
        <w:widowControl/>
        <w:ind w:right="0" w:firstLine="540"/>
        <w:rPr>
          <w:rFonts w:ascii="Times New Roman" w:hAnsi="Times New Roman" w:cs="Times New Roman"/>
          <w:bCs/>
          <w:sz w:val="28"/>
        </w:rPr>
      </w:pPr>
    </w:p>
    <w:p w14:paraId="7E8A9411" w14:textId="77777777" w:rsidR="00480B68" w:rsidRDefault="00480B68" w:rsidP="00480B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</w:rPr>
        <w:t xml:space="preserve">       Руководствуясь </w:t>
      </w:r>
      <w:r w:rsidRPr="00480B68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480B68">
        <w:rPr>
          <w:sz w:val="28"/>
          <w:szCs w:val="28"/>
        </w:rPr>
        <w:t xml:space="preserve"> Минтранса РФ от 14.03.2008 N АМ-23-р</w:t>
      </w:r>
      <w:r w:rsidRPr="00480B68">
        <w:rPr>
          <w:sz w:val="28"/>
          <w:szCs w:val="28"/>
        </w:rPr>
        <w:br/>
        <w:t>"О введении в действие методических рекомендаций "Нормы расхода топлив и смазочных материалов на автомобильном транспорте"</w:t>
      </w:r>
    </w:p>
    <w:p w14:paraId="255F57F3" w14:textId="77777777" w:rsidR="00480B68" w:rsidRPr="00480B68" w:rsidRDefault="00480B68" w:rsidP="001A3C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rFonts w:ascii="Tahoma" w:hAnsi="Tahoma" w:cs="Tahoma"/>
          <w:sz w:val="48"/>
          <w:szCs w:val="48"/>
        </w:rPr>
      </w:pPr>
      <w:r>
        <w:rPr>
          <w:sz w:val="28"/>
          <w:szCs w:val="28"/>
        </w:rPr>
        <w:t xml:space="preserve">Утвердить базовую норму расхода топлива на 100км пробега: </w:t>
      </w:r>
    </w:p>
    <w:p w14:paraId="55BDBDD9" w14:textId="77777777" w:rsidR="00480B68" w:rsidRDefault="00480B68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B4611" w:rsidRPr="007B4611">
        <w:rPr>
          <w:sz w:val="28"/>
          <w:szCs w:val="28"/>
        </w:rPr>
        <w:t xml:space="preserve">KIA Rio </w:t>
      </w:r>
      <w:r w:rsidR="007B4611">
        <w:rPr>
          <w:sz w:val="28"/>
          <w:szCs w:val="28"/>
        </w:rPr>
        <w:t>1,6 – 8,1</w:t>
      </w:r>
      <w:r>
        <w:rPr>
          <w:sz w:val="28"/>
          <w:szCs w:val="28"/>
        </w:rPr>
        <w:t xml:space="preserve"> л</w:t>
      </w:r>
      <w:r w:rsidR="007B4611">
        <w:rPr>
          <w:sz w:val="28"/>
          <w:szCs w:val="28"/>
        </w:rPr>
        <w:t>итра, для ЛАДА ПРИОРА 217030 – 8</w:t>
      </w:r>
      <w:r>
        <w:rPr>
          <w:sz w:val="28"/>
          <w:szCs w:val="28"/>
        </w:rPr>
        <w:t>,2 литра.</w:t>
      </w:r>
    </w:p>
    <w:p w14:paraId="6B290CFD" w14:textId="77777777" w:rsidR="00AD7CC5" w:rsidRDefault="00480B68" w:rsidP="001A3C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Утвердить срок действия зимних надбавок к базовой норме расхода</w:t>
      </w:r>
      <w:r w:rsidR="00AD7CC5" w:rsidRPr="00AD7CC5">
        <w:rPr>
          <w:sz w:val="28"/>
          <w:szCs w:val="28"/>
        </w:rPr>
        <w:t xml:space="preserve"> </w:t>
      </w:r>
    </w:p>
    <w:p w14:paraId="20E439FA" w14:textId="77777777" w:rsidR="00AD7CC5" w:rsidRDefault="00AD7CC5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 xml:space="preserve">в зимний период эксплуатации автомобильного транспорта ежегодно </w:t>
      </w:r>
    </w:p>
    <w:p w14:paraId="6E90ED3B" w14:textId="77777777" w:rsidR="00480B68" w:rsidRDefault="00AD7CC5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с 15 ноября по 15 марта, т.е. протяженностью 4 календарных месяца</w:t>
      </w:r>
      <w:r>
        <w:rPr>
          <w:sz w:val="28"/>
          <w:szCs w:val="28"/>
        </w:rPr>
        <w:t>.</w:t>
      </w:r>
    </w:p>
    <w:p w14:paraId="48E9E03A" w14:textId="77777777" w:rsidR="00AD7CC5" w:rsidRDefault="00AD7CC5" w:rsidP="001A3C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величину </w:t>
      </w:r>
      <w:r w:rsidRPr="00AD7CC5">
        <w:rPr>
          <w:sz w:val="28"/>
          <w:szCs w:val="28"/>
        </w:rPr>
        <w:t>надбавок в зимний период эксплуатации</w:t>
      </w:r>
    </w:p>
    <w:p w14:paraId="4F4BEB35" w14:textId="77777777" w:rsidR="00AD7CC5" w:rsidRDefault="00AD7CC5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автомобильного транспорта</w:t>
      </w:r>
      <w:r>
        <w:rPr>
          <w:sz w:val="28"/>
          <w:szCs w:val="28"/>
        </w:rPr>
        <w:t xml:space="preserve"> в размере 7%.</w:t>
      </w:r>
    </w:p>
    <w:p w14:paraId="2E8B3DCD" w14:textId="77777777" w:rsidR="00AD7CC5" w:rsidRPr="0017153C" w:rsidRDefault="00AD7CC5" w:rsidP="001A3C47">
      <w:pPr>
        <w:pStyle w:val="ConsPlusNormal"/>
        <w:numPr>
          <w:ilvl w:val="0"/>
          <w:numId w:val="6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>Нормы расхода топлив повышаются при следующих условиях.</w:t>
      </w:r>
    </w:p>
    <w:p w14:paraId="2ECEAA61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AD7CC5" w:rsidRPr="0017153C">
        <w:rPr>
          <w:rFonts w:ascii="Times New Roman" w:hAnsi="Times New Roman" w:cs="Times New Roman"/>
          <w:sz w:val="28"/>
          <w:szCs w:val="28"/>
        </w:rPr>
        <w:t>Работа автотранспорта на дорогах общего пользования I, II и III категорий со сложным планом (вне пределов городов и пригородных зон), где в среднем на 1 км пути имеется более пяти закруглений (поворотов) радиусом менее 40 м (или из расчета на 100 км пути - около 500) - 10%, на дорогах общего пользования IV и V категорий - 30%.</w:t>
      </w:r>
    </w:p>
    <w:p w14:paraId="496B1AF6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     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P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>Работа автотранспорта в городах с населением:</w:t>
      </w:r>
    </w:p>
    <w:p w14:paraId="2CF63366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свыше 3 млн. человек -  25%;</w:t>
      </w:r>
    </w:p>
    <w:p w14:paraId="7C1E9656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1 до 3 млн. человек -  20%;</w:t>
      </w:r>
    </w:p>
    <w:p w14:paraId="3C7A499E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250 тыс. до 1 млн. человек -  15%;</w:t>
      </w:r>
    </w:p>
    <w:p w14:paraId="3A670D4A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100 до 250 тыс. человек -  10%;</w:t>
      </w:r>
    </w:p>
    <w:p w14:paraId="1E759006" w14:textId="77777777" w:rsidR="00AD7CC5" w:rsidRPr="0017153C" w:rsidRDefault="00AD7CC5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>до 100 тыс. человек в городах, поселках городского типа и других крупных населенных пу</w:t>
      </w:r>
      <w:r w:rsidR="0017153C">
        <w:rPr>
          <w:rFonts w:ascii="Times New Roman" w:hAnsi="Times New Roman" w:cs="Times New Roman"/>
          <w:sz w:val="28"/>
          <w:szCs w:val="28"/>
        </w:rPr>
        <w:t xml:space="preserve">нктах (при наличии регулируемых перекрестков, </w:t>
      </w:r>
      <w:r w:rsidRPr="0017153C">
        <w:rPr>
          <w:rFonts w:ascii="Times New Roman" w:hAnsi="Times New Roman" w:cs="Times New Roman"/>
          <w:sz w:val="28"/>
          <w:szCs w:val="28"/>
        </w:rPr>
        <w:t>светофоров или других знаков дорожного движения) -  5%.</w:t>
      </w:r>
    </w:p>
    <w:p w14:paraId="1F22FC3D" w14:textId="77777777" w:rsidR="00AD7CC5" w:rsidRPr="0017153C" w:rsidRDefault="001A3C47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>Для автомобилей, находящихся в эксплуатации более 5 лет с общим пробегом более 100 тыс. км, -  5%; более 8 лет с общим пробегом более 150 тыс. км - 10%.</w:t>
      </w:r>
    </w:p>
    <w:p w14:paraId="1C3383A2" w14:textId="77777777" w:rsidR="00AD7CC5" w:rsidRPr="0017153C" w:rsidRDefault="001A3C47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7C19" w:rsidRP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 xml:space="preserve">При работе в чрезвычайных климатических и тяжелых дорожных условиях в период сезонной распутицы, снежных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D7CC5" w:rsidRPr="0017153C">
        <w:rPr>
          <w:rFonts w:ascii="Times New Roman" w:hAnsi="Times New Roman" w:cs="Times New Roman"/>
          <w:sz w:val="28"/>
          <w:szCs w:val="28"/>
        </w:rPr>
        <w:t>аносов, при сильном снегопаде и гололедице, наводнениях и других стихийных бедствиях для дорог I, II и III категорий -  35%, для дорог IV и V категорий - 50%.</w:t>
      </w:r>
    </w:p>
    <w:p w14:paraId="7F4D9EA9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При использовании кондиционера или установки "климат-контроль" при движении автомобиля -  7% от базовой нормы.</w:t>
      </w:r>
    </w:p>
    <w:p w14:paraId="5FCCBE2A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 xml:space="preserve">При использовании кондиционера на стоянке нормативный расход топлива устанавливается из расчета за один час простоя с работающим </w:t>
      </w:r>
      <w:r w:rsidR="00AD7CC5" w:rsidRPr="0017153C">
        <w:rPr>
          <w:rFonts w:ascii="Times New Roman" w:hAnsi="Times New Roman" w:cs="Times New Roman"/>
          <w:sz w:val="28"/>
          <w:szCs w:val="28"/>
        </w:rPr>
        <w:lastRenderedPageBreak/>
        <w:t>двигателем, то же на стоянке при использовании установки "климат-контроль" (независимо от времени года) за один час простоя с работающим двигателем -  10% от базовой нормы.</w:t>
      </w:r>
    </w:p>
    <w:p w14:paraId="4CA84C5D" w14:textId="77777777" w:rsid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В зимнее или холодное (при среднесуточной температуре ниже +5 °C) время года на стоянках при необходимости пуска и прогрева автомобилей устанавливается нормативный расход топлива из расчета за один час стоянки (простоя) с работающим двигателем - 10% от базовой нормы.</w:t>
      </w:r>
      <w:r w:rsidR="00B912FE" w:rsidRP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DE6572" w:rsidRPr="00171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67655" w14:textId="77777777" w:rsidR="00256DB2" w:rsidRPr="00A10FDD" w:rsidRDefault="0017153C" w:rsidP="001A3C47">
      <w:pPr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</w:rPr>
      </w:pPr>
      <w:r w:rsidRPr="0017153C">
        <w:rPr>
          <w:sz w:val="28"/>
          <w:szCs w:val="28"/>
        </w:rPr>
        <w:t>Признать</w:t>
      </w:r>
      <w:r w:rsidR="00A10FDD">
        <w:rPr>
          <w:sz w:val="28"/>
          <w:szCs w:val="28"/>
        </w:rPr>
        <w:t xml:space="preserve"> ут</w:t>
      </w:r>
      <w:r w:rsidR="007B4611">
        <w:rPr>
          <w:sz w:val="28"/>
          <w:szCs w:val="28"/>
        </w:rPr>
        <w:t>ратившим силу распоряжение от 28.06.2013 года № 37 «</w:t>
      </w:r>
      <w:r w:rsidR="00A10FDD">
        <w:rPr>
          <w:sz w:val="28"/>
          <w:szCs w:val="28"/>
        </w:rPr>
        <w:t xml:space="preserve">Об установлении </w:t>
      </w:r>
      <w:r w:rsidR="00A10FDD">
        <w:rPr>
          <w:bCs/>
          <w:sz w:val="28"/>
        </w:rPr>
        <w:t>норм расхода топлива на автомобили Администрации Красновского сельского поселения».</w:t>
      </w:r>
    </w:p>
    <w:p w14:paraId="14767FF6" w14:textId="77777777" w:rsidR="00A10FDD" w:rsidRPr="0017153C" w:rsidRDefault="00A10FDD" w:rsidP="001A3C47">
      <w:pPr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</w:rPr>
      </w:pPr>
      <w:r w:rsidRPr="0017153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17153C">
        <w:rPr>
          <w:sz w:val="28"/>
          <w:szCs w:val="28"/>
        </w:rPr>
        <w:t xml:space="preserve">ения </w:t>
      </w:r>
      <w:r w:rsidR="007B4611">
        <w:rPr>
          <w:sz w:val="28"/>
          <w:szCs w:val="28"/>
        </w:rPr>
        <w:t>возложить на главного специалиста сектора экономики и финансов</w:t>
      </w:r>
      <w:r w:rsidRPr="00A10FDD">
        <w:rPr>
          <w:bCs/>
          <w:sz w:val="28"/>
        </w:rPr>
        <w:t xml:space="preserve"> </w:t>
      </w:r>
      <w:r>
        <w:rPr>
          <w:bCs/>
          <w:sz w:val="28"/>
        </w:rPr>
        <w:t>Администрации Красновского сельск</w:t>
      </w:r>
      <w:r w:rsidR="007B4611">
        <w:rPr>
          <w:bCs/>
          <w:sz w:val="28"/>
        </w:rPr>
        <w:t>ого поселения (Задириеву О.А.</w:t>
      </w:r>
      <w:r>
        <w:rPr>
          <w:bCs/>
          <w:sz w:val="28"/>
        </w:rPr>
        <w:t>)</w:t>
      </w:r>
      <w:r>
        <w:rPr>
          <w:sz w:val="28"/>
          <w:szCs w:val="28"/>
        </w:rPr>
        <w:t xml:space="preserve"> </w:t>
      </w:r>
    </w:p>
    <w:p w14:paraId="2117B532" w14:textId="77777777" w:rsidR="003C27C4" w:rsidRDefault="003C27C4" w:rsidP="003C27C4">
      <w:pPr>
        <w:suppressAutoHyphens/>
        <w:jc w:val="both"/>
        <w:rPr>
          <w:sz w:val="28"/>
        </w:rPr>
      </w:pPr>
    </w:p>
    <w:p w14:paraId="258EF4D1" w14:textId="77777777" w:rsidR="003C27C4" w:rsidRDefault="003C27C4" w:rsidP="003C27C4">
      <w:pPr>
        <w:suppressAutoHyphens/>
        <w:ind w:firstLine="567"/>
        <w:jc w:val="both"/>
        <w:rPr>
          <w:sz w:val="28"/>
        </w:rPr>
      </w:pPr>
    </w:p>
    <w:p w14:paraId="7852AB7F" w14:textId="77777777" w:rsidR="003C27C4" w:rsidRDefault="003C27C4" w:rsidP="003C27C4">
      <w:pPr>
        <w:ind w:firstLine="567"/>
        <w:rPr>
          <w:sz w:val="28"/>
        </w:rPr>
      </w:pPr>
    </w:p>
    <w:p w14:paraId="168A2279" w14:textId="77777777" w:rsidR="007B4611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B4611">
        <w:rPr>
          <w:sz w:val="28"/>
        </w:rPr>
        <w:t>Администрации</w:t>
      </w:r>
    </w:p>
    <w:p w14:paraId="4C592ED5" w14:textId="77777777" w:rsidR="003C27C4" w:rsidRDefault="007B4611" w:rsidP="007B4611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</w:t>
      </w:r>
      <w:r w:rsidR="003C27C4">
        <w:rPr>
          <w:sz w:val="28"/>
        </w:rPr>
        <w:t xml:space="preserve"> Г.В. Бадаев</w:t>
      </w:r>
    </w:p>
    <w:p w14:paraId="14668809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3C7D6EE7" w14:textId="77777777" w:rsidR="008929E3" w:rsidRDefault="008929E3" w:rsidP="008929E3"/>
    <w:p w14:paraId="33145F26" w14:textId="77777777" w:rsidR="008929E3" w:rsidRDefault="008929E3" w:rsidP="008929E3"/>
    <w:p w14:paraId="2F92F65E" w14:textId="77777777" w:rsidR="008929E3" w:rsidRDefault="008929E3" w:rsidP="008929E3"/>
    <w:p w14:paraId="34024B84" w14:textId="77777777" w:rsidR="008929E3" w:rsidRDefault="008929E3" w:rsidP="008929E3"/>
    <w:p w14:paraId="5717D8D9" w14:textId="77777777" w:rsidR="008929E3" w:rsidRDefault="008929E3" w:rsidP="008929E3"/>
    <w:p w14:paraId="48E6EB20" w14:textId="77777777" w:rsidR="008929E3" w:rsidRDefault="008929E3" w:rsidP="008929E3"/>
    <w:p w14:paraId="5DD712D9" w14:textId="77777777" w:rsidR="008929E3" w:rsidRDefault="008929E3" w:rsidP="008929E3"/>
    <w:p w14:paraId="1EFB0213" w14:textId="77777777" w:rsidR="008929E3" w:rsidRDefault="008929E3" w:rsidP="008929E3"/>
    <w:p w14:paraId="1E8B5451" w14:textId="77777777" w:rsidR="008929E3" w:rsidRDefault="008929E3" w:rsidP="008929E3"/>
    <w:p w14:paraId="622E70DB" w14:textId="77777777" w:rsidR="008929E3" w:rsidRDefault="008929E3" w:rsidP="008929E3"/>
    <w:p w14:paraId="2AAC5BB3" w14:textId="77777777" w:rsidR="008929E3" w:rsidRDefault="008929E3" w:rsidP="008929E3"/>
    <w:p w14:paraId="3146A936" w14:textId="77777777" w:rsidR="008929E3" w:rsidRDefault="008929E3" w:rsidP="008929E3"/>
    <w:p w14:paraId="7ED64585" w14:textId="77777777" w:rsidR="008929E3" w:rsidRDefault="008929E3" w:rsidP="008929E3"/>
    <w:p w14:paraId="7D35F566" w14:textId="77777777" w:rsidR="008929E3" w:rsidRDefault="008929E3" w:rsidP="008929E3"/>
    <w:p w14:paraId="1A145473" w14:textId="77777777" w:rsidR="008929E3" w:rsidRDefault="008929E3" w:rsidP="008929E3"/>
    <w:p w14:paraId="18F88623" w14:textId="77777777" w:rsidR="008929E3" w:rsidRDefault="008929E3" w:rsidP="008929E3"/>
    <w:p w14:paraId="113EB5B3" w14:textId="77777777" w:rsidR="008929E3" w:rsidRDefault="008929E3" w:rsidP="008929E3"/>
    <w:p w14:paraId="2DCD445C" w14:textId="77777777" w:rsidR="008929E3" w:rsidRDefault="008929E3" w:rsidP="008929E3"/>
    <w:p w14:paraId="36C436F8" w14:textId="77777777" w:rsidR="008929E3" w:rsidRDefault="008929E3" w:rsidP="008929E3"/>
    <w:p w14:paraId="207D8EC1" w14:textId="77777777" w:rsidR="008929E3" w:rsidRDefault="008929E3" w:rsidP="008929E3"/>
    <w:p w14:paraId="0BDA409B" w14:textId="77777777" w:rsidR="008929E3" w:rsidRDefault="008929E3" w:rsidP="008929E3"/>
    <w:p w14:paraId="4EED4084" w14:textId="77777777" w:rsidR="008929E3" w:rsidRDefault="008929E3" w:rsidP="008929E3"/>
    <w:p w14:paraId="7ED0E95B" w14:textId="77777777" w:rsidR="008929E3" w:rsidRDefault="008929E3" w:rsidP="008929E3"/>
    <w:p w14:paraId="2F954D5B" w14:textId="77777777" w:rsidR="008929E3" w:rsidRPr="008929E3" w:rsidRDefault="008929E3" w:rsidP="008929E3"/>
    <w:p w14:paraId="0DC57B4C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6C17C0EA" w14:textId="77777777" w:rsidR="008929E3" w:rsidRDefault="008929E3" w:rsidP="008929E3"/>
    <w:p w14:paraId="6650B496" w14:textId="77777777" w:rsidR="008929E3" w:rsidRDefault="008929E3" w:rsidP="008929E3"/>
    <w:p w14:paraId="412CC7C4" w14:textId="77777777" w:rsidR="008929E3" w:rsidRPr="008929E3" w:rsidRDefault="008929E3" w:rsidP="008929E3"/>
    <w:sectPr w:rsidR="008929E3" w:rsidRPr="008929E3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612"/>
    <w:multiLevelType w:val="hybridMultilevel"/>
    <w:tmpl w:val="EDEC35EE"/>
    <w:lvl w:ilvl="0" w:tplc="8EE6A83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B770A29"/>
    <w:multiLevelType w:val="hybridMultilevel"/>
    <w:tmpl w:val="EDEC35EE"/>
    <w:lvl w:ilvl="0" w:tplc="8EE6A830">
      <w:start w:val="1"/>
      <w:numFmt w:val="decimal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121DCC"/>
    <w:rsid w:val="0017153C"/>
    <w:rsid w:val="001A3C47"/>
    <w:rsid w:val="001D6048"/>
    <w:rsid w:val="002316CC"/>
    <w:rsid w:val="00232DA1"/>
    <w:rsid w:val="00232E2B"/>
    <w:rsid w:val="00250A9C"/>
    <w:rsid w:val="00252B22"/>
    <w:rsid w:val="00256DB2"/>
    <w:rsid w:val="00271480"/>
    <w:rsid w:val="00355E28"/>
    <w:rsid w:val="003643A0"/>
    <w:rsid w:val="003939D4"/>
    <w:rsid w:val="003C27C4"/>
    <w:rsid w:val="0044369F"/>
    <w:rsid w:val="00451BB5"/>
    <w:rsid w:val="00480B68"/>
    <w:rsid w:val="004B72EF"/>
    <w:rsid w:val="004E228B"/>
    <w:rsid w:val="00581C0B"/>
    <w:rsid w:val="005B4AEF"/>
    <w:rsid w:val="006376C9"/>
    <w:rsid w:val="00642511"/>
    <w:rsid w:val="00687C19"/>
    <w:rsid w:val="00700286"/>
    <w:rsid w:val="007B4611"/>
    <w:rsid w:val="00841394"/>
    <w:rsid w:val="008755BF"/>
    <w:rsid w:val="0089146E"/>
    <w:rsid w:val="008929E3"/>
    <w:rsid w:val="008B261F"/>
    <w:rsid w:val="0092084D"/>
    <w:rsid w:val="00934ABE"/>
    <w:rsid w:val="00966BBA"/>
    <w:rsid w:val="009E74CC"/>
    <w:rsid w:val="00A10FDD"/>
    <w:rsid w:val="00AC1911"/>
    <w:rsid w:val="00AD7CC5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6026B"/>
    <w:rsid w:val="00CB544D"/>
    <w:rsid w:val="00D22F85"/>
    <w:rsid w:val="00D82B45"/>
    <w:rsid w:val="00D931B8"/>
    <w:rsid w:val="00DB055B"/>
    <w:rsid w:val="00DE6572"/>
    <w:rsid w:val="00E05F4B"/>
    <w:rsid w:val="00E26CA6"/>
    <w:rsid w:val="00E71CB1"/>
    <w:rsid w:val="00E7481E"/>
    <w:rsid w:val="00E74A42"/>
    <w:rsid w:val="00ED237C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1C3E16"/>
  <w15:chartTrackingRefBased/>
  <w15:docId w15:val="{5A6EB38B-B879-4088-A50B-797D90DD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7C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C238-0518-4032-8CEA-89E68011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2020-11-25T03:37:00Z</cp:lastPrinted>
  <dcterms:created xsi:type="dcterms:W3CDTF">2025-12-21T11:42:00Z</dcterms:created>
  <dcterms:modified xsi:type="dcterms:W3CDTF">2025-12-21T11:42:00Z</dcterms:modified>
</cp:coreProperties>
</file>